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A8" w:rsidRPr="003D5487" w:rsidRDefault="008C02A8" w:rsidP="008C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5487">
        <w:rPr>
          <w:rFonts w:ascii="Times New Roman" w:hAnsi="Times New Roman"/>
          <w:b/>
          <w:bCs/>
          <w:sz w:val="24"/>
          <w:szCs w:val="24"/>
        </w:rPr>
        <w:t>СИЛЛАБУС</w:t>
      </w:r>
    </w:p>
    <w:p w:rsidR="008C02A8" w:rsidRPr="003D5487" w:rsidRDefault="008C02A8" w:rsidP="008C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5487">
        <w:rPr>
          <w:rFonts w:ascii="Times New Roman" w:hAnsi="Times New Roman"/>
          <w:b/>
          <w:sz w:val="24"/>
          <w:szCs w:val="24"/>
        </w:rPr>
        <w:t>202</w:t>
      </w:r>
      <w:r w:rsidR="00490DEB">
        <w:rPr>
          <w:rFonts w:ascii="Times New Roman" w:hAnsi="Times New Roman"/>
          <w:b/>
          <w:sz w:val="24"/>
          <w:szCs w:val="24"/>
        </w:rPr>
        <w:t>4</w:t>
      </w:r>
      <w:r w:rsidRPr="003D5487">
        <w:rPr>
          <w:rFonts w:ascii="Times New Roman" w:hAnsi="Times New Roman"/>
          <w:b/>
          <w:sz w:val="24"/>
          <w:szCs w:val="24"/>
        </w:rPr>
        <w:t>-202</w:t>
      </w:r>
      <w:r w:rsidR="00490DEB">
        <w:rPr>
          <w:rFonts w:ascii="Times New Roman" w:hAnsi="Times New Roman"/>
          <w:b/>
          <w:sz w:val="24"/>
          <w:szCs w:val="24"/>
          <w:lang w:val="en-US"/>
        </w:rPr>
        <w:t>5</w:t>
      </w:r>
      <w:r w:rsidRPr="003D5487">
        <w:rPr>
          <w:rFonts w:ascii="Times New Roman" w:hAnsi="Times New Roman"/>
          <w:b/>
          <w:sz w:val="24"/>
          <w:szCs w:val="24"/>
        </w:rPr>
        <w:t xml:space="preserve"> </w:t>
      </w:r>
      <w:r w:rsidRPr="003D5487">
        <w:rPr>
          <w:rFonts w:ascii="Times New Roman" w:hAnsi="Times New Roman"/>
          <w:b/>
          <w:sz w:val="24"/>
          <w:szCs w:val="24"/>
          <w:lang w:val="kk-KZ"/>
        </w:rPr>
        <w:t>оқу жылының күзгі семестрі</w:t>
      </w:r>
    </w:p>
    <w:p w:rsidR="008C02A8" w:rsidRPr="003D5487" w:rsidRDefault="001C61A2" w:rsidP="008C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5487">
        <w:rPr>
          <w:rFonts w:ascii="Times New Roman" w:hAnsi="Times New Roman"/>
          <w:b/>
          <w:sz w:val="24"/>
          <w:szCs w:val="24"/>
          <w:lang w:val="kk-KZ"/>
        </w:rPr>
        <w:t xml:space="preserve">7М02210 </w:t>
      </w:r>
      <w:r w:rsidR="008C02A8" w:rsidRPr="003D5487">
        <w:rPr>
          <w:rFonts w:ascii="Times New Roman" w:hAnsi="Times New Roman"/>
          <w:b/>
          <w:sz w:val="24"/>
          <w:szCs w:val="24"/>
          <w:lang w:val="kk-KZ"/>
        </w:rPr>
        <w:t xml:space="preserve">«Тарих» білім беру бағдарламасы </w:t>
      </w:r>
      <w:r w:rsidRPr="003D5487">
        <w:rPr>
          <w:rFonts w:ascii="Times New Roman" w:hAnsi="Times New Roman"/>
          <w:b/>
          <w:sz w:val="24"/>
          <w:szCs w:val="24"/>
          <w:lang w:val="kk-KZ"/>
        </w:rPr>
        <w:t>бойынша</w:t>
      </w:r>
      <w:r w:rsidR="008C02A8" w:rsidRPr="003D5487">
        <w:rPr>
          <w:rFonts w:ascii="Times New Roman" w:hAnsi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C02A8" w:rsidRPr="00490DEB" w:rsidTr="003548E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666ABD" w:rsidP="00666A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Магистраннтар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дың 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жұмысы (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666ABD" w:rsidP="0066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Магистраннтар дың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оқытушы басшылығымен өзіндік жұмысы (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ОӨЖ)  </w:t>
            </w:r>
          </w:p>
        </w:tc>
      </w:tr>
      <w:tr w:rsidR="008C02A8" w:rsidRPr="003D5487" w:rsidTr="003548E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. сабақтар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Зерт</w:t>
            </w:r>
            <w:proofErr w:type="spellEnd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. с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абақтар</w:t>
            </w:r>
            <w:r w:rsidRPr="003D5487">
              <w:rPr>
                <w:rFonts w:ascii="Times New Roman" w:hAnsi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02A8" w:rsidRPr="003D5487" w:rsidTr="003548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664089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GTI 6307</w:t>
            </w:r>
          </w:p>
          <w:p w:rsidR="00664089" w:rsidRPr="003D5487" w:rsidRDefault="00664089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89" w:rsidRPr="003D5487" w:rsidRDefault="001D3F5F" w:rsidP="00664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Қазақстандағы д</w:t>
            </w:r>
            <w:r w:rsidR="00664089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әстүрлі исламның генезисі</w:t>
            </w:r>
          </w:p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666ABD" w:rsidP="0066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E047E" w:rsidP="0066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E047E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E047E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C02A8" w:rsidRPr="003D5487" w:rsidTr="003548E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Курс туралыакадемиялықақпарат</w:t>
            </w:r>
          </w:p>
        </w:tc>
      </w:tr>
      <w:tr w:rsidR="008C02A8" w:rsidRPr="003D5487" w:rsidTr="003548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3D5487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666ABD" w:rsidP="00666A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8C02A8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8C02A8" w:rsidRPr="003D5487" w:rsidTr="003548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pStyle w:val="11"/>
              <w:rPr>
                <w:sz w:val="24"/>
                <w:szCs w:val="24"/>
                <w:lang w:val="kk-KZ"/>
              </w:rPr>
            </w:pPr>
            <w:r w:rsidRPr="003D5487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DB0420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A53ED4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8C02A8" w:rsidRPr="00490DEB" w:rsidTr="003548E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490DEB" w:rsidP="00422E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zh-CN"/>
              </w:rPr>
              <w:t>Құмғанбаев Жандос Жұмалбекұлы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Назира </w:t>
            </w:r>
            <w:r w:rsidRPr="00490D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PhD</w:t>
            </w:r>
            <w:r w:rsidR="008C02A8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22EE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02A8" w:rsidRPr="00490DEB" w:rsidTr="003548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490DEB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2A8" w:rsidRPr="00490DEB" w:rsidRDefault="008C02A8" w:rsidP="008C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02A8" w:rsidRPr="00490DEB" w:rsidTr="003548E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490DEB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90D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47E" w:rsidRPr="003D5487" w:rsidRDefault="008E047E" w:rsidP="008E0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3773338 (</w:t>
            </w:r>
            <w:r w:rsidRPr="00490DEB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1287)</w:t>
            </w:r>
          </w:p>
          <w:p w:rsidR="008C02A8" w:rsidRPr="00490DEB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490DEB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C02A8" w:rsidRPr="00490DEB" w:rsidRDefault="008C02A8" w:rsidP="008C02A8">
      <w:pPr>
        <w:spacing w:after="0" w:line="240" w:lineRule="auto"/>
        <w:rPr>
          <w:rFonts w:ascii="Times New Roman" w:hAnsi="Times New Roman"/>
          <w:vanish/>
          <w:sz w:val="24"/>
          <w:szCs w:val="24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02A8" w:rsidRPr="003D5487" w:rsidTr="003548E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D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Курстың</w:t>
            </w:r>
            <w:r w:rsidR="008E047E" w:rsidRPr="00490DE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="008E047E" w:rsidRPr="003D54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8C02A8" w:rsidRPr="003D5487" w:rsidRDefault="008C02A8" w:rsidP="008C02A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02A8" w:rsidRPr="003D5487" w:rsidTr="003548E3">
        <w:tc>
          <w:tcPr>
            <w:tcW w:w="1872" w:type="dxa"/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ОН-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гекемінде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2 индикатор)</w:t>
            </w:r>
          </w:p>
        </w:tc>
      </w:tr>
      <w:tr w:rsidR="008C02A8" w:rsidRPr="00490DEB" w:rsidTr="003548E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C02A8" w:rsidRPr="003D5487" w:rsidRDefault="008E047E" w:rsidP="00A14A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қу жоспарына сәйкес пәнаралық негізде тарих пен исламтану (дінтану) ғылыми бағыттарының заманауи жетістіктері негізінде дәстүрлі (аймақтық,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қазақы) ислам тарихы</w:t>
            </w:r>
            <w:r w:rsidR="00A14A3B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н реконструкциялау</w:t>
            </w:r>
            <w:r w:rsidR="00141A3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</w:t>
            </w:r>
            <w:r w:rsidR="008C24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оқыту құзыреттыктер кешенін игеру</w:t>
            </w:r>
          </w:p>
        </w:tc>
        <w:tc>
          <w:tcPr>
            <w:tcW w:w="4820" w:type="dxa"/>
            <w:shd w:val="clear" w:color="auto" w:fill="auto"/>
          </w:tcPr>
          <w:p w:rsidR="00A0511D" w:rsidRPr="003D5487" w:rsidRDefault="00A0511D" w:rsidP="008E047E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  <w:lastRenderedPageBreak/>
              <w:t>Когнитивтік:</w:t>
            </w:r>
          </w:p>
          <w:p w:rsidR="008E047E" w:rsidRPr="003D5487" w:rsidRDefault="008C02A8" w:rsidP="008E047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1. </w:t>
            </w:r>
            <w:r w:rsidR="008E047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Дәстүрлі ислам тарихын пәнаралық </w:t>
            </w:r>
            <w:r w:rsidR="005351A5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тұрғыда</w:t>
            </w:r>
            <w:r w:rsidR="00F80E29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047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заманауи </w:t>
            </w:r>
            <w:r w:rsidR="00F80E29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әдістемелер негізінде </w:t>
            </w:r>
            <w:r w:rsidR="005351A5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Отан тарихымен байланыста ашу арқылы заманауи білімдерді қалыптастыру</w:t>
            </w:r>
          </w:p>
          <w:p w:rsidR="0018202C" w:rsidRPr="003D5487" w:rsidRDefault="0018202C" w:rsidP="0018202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4"/>
                <w:szCs w:val="24"/>
                <w:lang w:val="kk-KZ"/>
              </w:rPr>
            </w:pPr>
          </w:p>
          <w:p w:rsidR="008C02A8" w:rsidRPr="003D5487" w:rsidRDefault="008C02A8" w:rsidP="00A20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55B" w:rsidRPr="003D5487" w:rsidRDefault="0018202C" w:rsidP="008C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1.1 </w:t>
            </w:r>
            <w:r w:rsidR="008E047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Дәстүрлі ислам тарихын өзге пәндермен оқыту бағыттарын түсіндіру;</w:t>
            </w:r>
          </w:p>
          <w:p w:rsidR="008C02A8" w:rsidRPr="003D5487" w:rsidRDefault="008E047E" w:rsidP="00C8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1.2 Тұтас әлеуметтік-мәдени, этникалық қауымдастыққа тән діни дәстүрді пайымдау;</w:t>
            </w:r>
          </w:p>
        </w:tc>
      </w:tr>
      <w:tr w:rsidR="008C02A8" w:rsidRPr="00490DEB" w:rsidTr="003548E3">
        <w:tc>
          <w:tcPr>
            <w:tcW w:w="1872" w:type="dxa"/>
            <w:vMerge/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0511D" w:rsidRPr="003D5487" w:rsidRDefault="00A0511D" w:rsidP="00A20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Функциональдық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82E92" w:rsidRPr="003D5487" w:rsidRDefault="00A0511D" w:rsidP="00A20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C82E92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Аймақтық ислам тұжырымдамасын нақты тарихи материалдармен негіздеу </w:t>
            </w:r>
          </w:p>
          <w:p w:rsidR="005C34DE" w:rsidRPr="003D5487" w:rsidRDefault="005C34DE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3. </w:t>
            </w:r>
            <w:r w:rsidR="008E047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Діннің этникалық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ортаға бейімделуін </w:t>
            </w:r>
            <w:r w:rsidR="008E047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тарихи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дереккөздерді талдаумен дәйекті көрсету</w:t>
            </w:r>
          </w:p>
          <w:p w:rsidR="008C02A8" w:rsidRPr="003D5487" w:rsidRDefault="005C34DE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1734DE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Теологиялық, тарихи-мәдени терминдер мен категорияларды, араб-парсы этимологиядағы терминдерді орынды қолдану және түсініктеме беру</w:t>
            </w:r>
          </w:p>
          <w:p w:rsidR="00A0511D" w:rsidRPr="003D5487" w:rsidRDefault="00A0511D" w:rsidP="005C3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Жүйелік:</w:t>
            </w:r>
          </w:p>
          <w:p w:rsidR="00A0511D" w:rsidRPr="003D5487" w:rsidRDefault="00A0511D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5. Қазақы діни дәстүрдің генезисін халықаралық байланыстар контексінде интерпретациялап, синтездеу</w:t>
            </w:r>
          </w:p>
          <w:p w:rsidR="00A0511D" w:rsidRPr="003D5487" w:rsidRDefault="00A0511D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6. Классикалық ислам, дәстүрді ислам(ханафи мазхабы, сопылық факторы) және қайта қаралған жаңа реформаторлық ислам тарихи формаларын ажырата отырып тарихқа баға беру</w:t>
            </w:r>
          </w:p>
          <w:p w:rsidR="00A0511D" w:rsidRPr="003D5487" w:rsidRDefault="00A0511D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0511D" w:rsidRPr="003D5487" w:rsidRDefault="00A0511D" w:rsidP="005C3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E047E" w:rsidRPr="003D5487" w:rsidRDefault="00D43E2C" w:rsidP="008E047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2.1</w:t>
            </w:r>
            <w:r w:rsidR="0085699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 Кеңестік, посткеңестік көзқарастарды, заманауи концепцияларды салыстырып қорытынды жасау</w:t>
            </w:r>
            <w:r w:rsidR="00420A4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C02A8" w:rsidRPr="003D5487" w:rsidRDefault="00420A44" w:rsidP="00420A4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2.2. Тарихилық тұрғыдан діни, рухани феномендерді  әлеуметтік, этникалық даму контексінде талдауды меңгеру</w:t>
            </w:r>
          </w:p>
          <w:p w:rsidR="0085699D" w:rsidRPr="003D5487" w:rsidRDefault="001734DE" w:rsidP="00420A4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85699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20C69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Заттық және рухани мұраның ескерткіштерін, сакральдық нысандарды аймақтық рухани процестермен байланыста </w:t>
            </w:r>
            <w:r w:rsidR="00A0511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  <w:p w:rsidR="00A0511D" w:rsidRPr="003D5487" w:rsidRDefault="00A0511D" w:rsidP="00420A4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4.1. Діни дәстүрдің генезисін ашу барысында сакральды ұгымдардың этимологиясын анықтау</w:t>
            </w:r>
          </w:p>
          <w:p w:rsidR="00A0511D" w:rsidRPr="003D5487" w:rsidRDefault="00A0511D" w:rsidP="00420A4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4.2.Мәдениет үдерісінің Орталық Азия, шет елдік кірме терминдерінің ықпалын ескере отырып зерделеу</w:t>
            </w:r>
          </w:p>
          <w:p w:rsidR="00A0511D" w:rsidRPr="003D5487" w:rsidRDefault="00A0511D" w:rsidP="00420A4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C02A8" w:rsidRPr="00490DEB" w:rsidTr="003548E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B62F5" w:rsidRPr="003D5487" w:rsidRDefault="007B62F5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i/>
                <w:sz w:val="24"/>
                <w:szCs w:val="24"/>
                <w:lang w:val="kk-KZ" w:eastAsia="ar-SA"/>
              </w:rPr>
              <w:t>Әлеуметтік</w:t>
            </w: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:</w:t>
            </w:r>
          </w:p>
          <w:p w:rsidR="00BE5231" w:rsidRPr="003D5487" w:rsidRDefault="007B62F5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7</w:t>
            </w:r>
            <w:r w:rsidR="008C02A8"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. </w:t>
            </w:r>
            <w:r w:rsidR="00420A4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Қазақы мұсылмандық дәстүр</w:t>
            </w:r>
            <w:r w:rsidR="00BE523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қатысты жаға ғылыми ақпаратты оқытушылық және ғылыми практикада ары қарай дамытып, қолданыска жеткізуге қабілет </w:t>
            </w:r>
          </w:p>
          <w:p w:rsidR="008C02A8" w:rsidRPr="003D5487" w:rsidRDefault="00BE5231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Аймақтық ұлттық діни әдет-ғұрып, рухани мұраның </w:t>
            </w:r>
            <w:r w:rsidR="007E6603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теңқұқылы феномен екенін дәлелдейтін фактілер мен тұжырымдарды қазіргі дінтану диспуттарында орынды және төзімділікпен тарата білу</w:t>
            </w: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F1D70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4F1D70" w:rsidRPr="003D5487" w:rsidRDefault="004F1D70" w:rsidP="004F1D70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D70" w:rsidRPr="003D5487" w:rsidRDefault="004F1D70" w:rsidP="00420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A0E27" w:rsidRPr="003D5487" w:rsidRDefault="007E6603" w:rsidP="00FA0E2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8A1CD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.1</w:t>
            </w:r>
            <w:r w:rsidR="00FA0E27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F1D70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Қазақы мұсылмандық дәстүрд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ің «адасу» немесе «артта қалушылық» айдарларынан ада ғылыми тарихи негізі бар ұғым ретінде практикада айналымға енгізуге ат салысу</w:t>
            </w:r>
            <w:r w:rsidR="004F1D70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E6603" w:rsidRPr="003D5487" w:rsidRDefault="007E6603" w:rsidP="00FA0E2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4F1D70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.2.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концепциялар, терминдер мен сакральды афоризмдерді басқа пәндердің аясында салыстыру</w:t>
            </w:r>
            <w:r w:rsidR="00926C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үшін апробациялауға тырысу</w:t>
            </w:r>
          </w:p>
          <w:p w:rsidR="004F1D70" w:rsidRPr="003D5487" w:rsidRDefault="007E6603" w:rsidP="00FA0E2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8.1.</w:t>
            </w:r>
            <w:r w:rsidR="004F1D70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6C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Тарих пен дінтану ғылымдарының синтезін Қазақстандағы рухани жанғыру бағдарламаларына ұтымды пайдалану</w:t>
            </w:r>
          </w:p>
          <w:p w:rsidR="008C02A8" w:rsidRPr="003D5487" w:rsidRDefault="00926CDF" w:rsidP="00926CD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8.2. </w:t>
            </w:r>
            <w:r w:rsidR="00C65FB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Діни радикализм және тарихты бұрмалау әдетіне қарсы зияткерлік және жаңа ғылым әдістемелерді ұсынуға дайын болу</w:t>
            </w:r>
          </w:p>
        </w:tc>
      </w:tr>
      <w:tr w:rsidR="00FA0E27" w:rsidRPr="00490DEB" w:rsidTr="00FA0E27">
        <w:trPr>
          <w:gridAfter w:val="2"/>
          <w:wAfter w:w="8647" w:type="dxa"/>
          <w:trHeight w:val="531"/>
        </w:trPr>
        <w:tc>
          <w:tcPr>
            <w:tcW w:w="1872" w:type="dxa"/>
            <w:vMerge/>
            <w:shd w:val="clear" w:color="auto" w:fill="auto"/>
          </w:tcPr>
          <w:p w:rsidR="00FA0E27" w:rsidRPr="003D5487" w:rsidRDefault="00FA0E27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A0E27" w:rsidRPr="00490DEB" w:rsidTr="003548E3">
        <w:trPr>
          <w:gridAfter w:val="2"/>
          <w:wAfter w:w="8647" w:type="dxa"/>
          <w:trHeight w:val="276"/>
        </w:trPr>
        <w:tc>
          <w:tcPr>
            <w:tcW w:w="1872" w:type="dxa"/>
            <w:vMerge/>
            <w:shd w:val="clear" w:color="auto" w:fill="auto"/>
          </w:tcPr>
          <w:p w:rsidR="00FA0E27" w:rsidRPr="003D5487" w:rsidRDefault="00FA0E27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C02A8" w:rsidRPr="003D5487" w:rsidTr="003548E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4B35" w:rsidRPr="003D5487" w:rsidRDefault="004F1D70" w:rsidP="000A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 w:eastAsia="en-GB"/>
              </w:rPr>
              <w:t>Әлем тарихының іргелі мәселелеріне инновациялық тұрғыдан зерттеу,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C02A8" w:rsidRPr="003D5487" w:rsidRDefault="004F1D70" w:rsidP="000A4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Отан тарихының өзекті мәселелері</w:t>
            </w:r>
          </w:p>
        </w:tc>
      </w:tr>
      <w:tr w:rsidR="008C02A8" w:rsidRPr="003D5487" w:rsidTr="003548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  <w:lang w:val="kk-KZ"/>
              </w:rPr>
            </w:pPr>
            <w:r w:rsidRPr="003D5487">
              <w:rPr>
                <w:rStyle w:val="shorttext"/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A2" w:rsidRPr="003D5487" w:rsidRDefault="001C61A2" w:rsidP="001C61A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Әдебиет</w:t>
            </w:r>
          </w:p>
          <w:p w:rsidR="00AE14B9" w:rsidRPr="003D5487" w:rsidRDefault="00AE14B9" w:rsidP="00AE14B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Дербісәлі, Әбсаттар қажы. Исламның жауһарлары мен жәдігерліктері. – Алматы: Атамұра, 2008. – 488 б. </w:t>
            </w:r>
          </w:p>
          <w:p w:rsidR="000A4B35" w:rsidRPr="003D5487" w:rsidRDefault="000A4B35" w:rsidP="00AE14B9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Нұртазина Н. Қазақы мұсылмандық дәстүрдің</w:t>
            </w:r>
            <w:r w:rsidR="00793CB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генезисі. Алматы,. 2020- 170 б</w:t>
            </w:r>
          </w:p>
          <w:p w:rsidR="004F1D70" w:rsidRPr="003D5487" w:rsidRDefault="004F1D70" w:rsidP="001C61A2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Подвижники ислама: Культ святых и суфизм в Средней Азии и на Кавказе. / сост. С.Н. Абашин, В.О. Бобровников. – М.: Вост.лит., 2003. – 336 с.</w:t>
            </w:r>
            <w:r w:rsidRPr="003D5487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:rsidR="004F1D70" w:rsidRPr="003D5487" w:rsidRDefault="004F1D70" w:rsidP="001C61A2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 xml:space="preserve">Валиханов Ч.Ч. О мусульманстве в степи //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Собр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соч.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 Т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. 4.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Алма-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>: Главная редакция Казахской советской энциклопедии, 1985. - С. 71-77.</w:t>
            </w:r>
          </w:p>
          <w:p w:rsidR="004F1D70" w:rsidRPr="003D5487" w:rsidRDefault="004F1D70" w:rsidP="001C61A2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Орынбеков М. Генезис религиозности. Алматы, 2005.</w:t>
            </w:r>
          </w:p>
          <w:p w:rsidR="004F1D70" w:rsidRPr="003D5487" w:rsidRDefault="004F1D70" w:rsidP="001C61A2">
            <w:pPr>
              <w:pStyle w:val="a6"/>
              <w:numPr>
                <w:ilvl w:val="0"/>
                <w:numId w:val="44"/>
              </w:numPr>
              <w:tabs>
                <w:tab w:val="left" w:pos="720"/>
              </w:tabs>
              <w:suppressAutoHyphens/>
              <w:spacing w:before="0" w:beforeAutospacing="0" w:after="0" w:afterAutospacing="0"/>
              <w:jc w:val="both"/>
              <w:rPr>
                <w:lang w:val="en-US"/>
              </w:rPr>
            </w:pPr>
            <w:r w:rsidRPr="003D5487">
              <w:rPr>
                <w:lang w:val="en-US"/>
              </w:rPr>
              <w:t xml:space="preserve">Devin DeWeese. Islamization and native religion in the Golden Horde. Baba </w:t>
            </w:r>
            <w:proofErr w:type="spellStart"/>
            <w:r w:rsidRPr="003D5487">
              <w:rPr>
                <w:lang w:val="en-US"/>
              </w:rPr>
              <w:t>Turkles</w:t>
            </w:r>
            <w:proofErr w:type="spellEnd"/>
            <w:r w:rsidRPr="003D5487">
              <w:rPr>
                <w:lang w:val="en-US"/>
              </w:rPr>
              <w:t xml:space="preserve"> and conversion to Islam in historical and epic tradition. Pennsylvania, 1994. </w:t>
            </w:r>
          </w:p>
          <w:p w:rsidR="001C61A2" w:rsidRPr="003D5487" w:rsidRDefault="001C61A2" w:rsidP="001C61A2">
            <w:pPr>
              <w:pStyle w:val="ab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God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(История Бога: 4000 </w:t>
            </w:r>
            <w:proofErr w:type="gramStart"/>
            <w:r w:rsidRPr="003D5487">
              <w:rPr>
                <w:rFonts w:ascii="Times New Roman" w:hAnsi="Times New Roman"/>
                <w:sz w:val="24"/>
                <w:szCs w:val="24"/>
              </w:rPr>
              <w:t>лет  исканий</w:t>
            </w:r>
            <w:proofErr w:type="gram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в Иудаизме, Христианстве и Исламе (Карен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Армстронг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>)2014//</w:t>
            </w:r>
            <w:r w:rsidRPr="003D5487">
              <w:t xml:space="preserve"> </w:t>
            </w:r>
            <w:hyperlink r:id="rId5" w:history="1">
              <w:r w:rsidR="001F33CF" w:rsidRPr="003D5487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https://100kitap.kz/ru/book/3</w:t>
              </w:r>
            </w:hyperlink>
            <w:r w:rsidR="001F33CF" w:rsidRPr="003D548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F33C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қаз., орыс, ағылш.</w:t>
            </w:r>
          </w:p>
          <w:p w:rsidR="00231579" w:rsidRPr="003D5487" w:rsidRDefault="00231579" w:rsidP="00231579">
            <w:pPr>
              <w:pStyle w:val="ab"/>
              <w:jc w:val="both"/>
              <w:rPr>
                <w:rFonts w:ascii="Times New Roman" w:hAnsi="Times New Roman"/>
                <w:lang w:val="kk-KZ" w:eastAsia="ko-KR"/>
              </w:rPr>
            </w:pPr>
          </w:p>
          <w:p w:rsidR="00231579" w:rsidRPr="003D5487" w:rsidRDefault="00231579" w:rsidP="00231579">
            <w:pPr>
              <w:pStyle w:val="ab"/>
              <w:jc w:val="both"/>
              <w:rPr>
                <w:rFonts w:ascii="Times New Roman" w:hAnsi="Times New Roman"/>
                <w:lang w:val="kk-KZ"/>
              </w:rPr>
            </w:pPr>
            <w:r w:rsidRPr="003D5487">
              <w:rPr>
                <w:rFonts w:ascii="Times New Roman" w:hAnsi="Times New Roman"/>
                <w:lang w:val="kk-KZ" w:eastAsia="ko-KR"/>
              </w:rPr>
              <w:t xml:space="preserve">Интернет қорлар </w:t>
            </w:r>
            <w:r w:rsidR="001C6039" w:rsidRPr="003D5487">
              <w:fldChar w:fldCharType="begin"/>
            </w:r>
            <w:r w:rsidR="001F612E" w:rsidRPr="003D5487">
              <w:instrText>HYPERLINK "http://www.rkcntidad.kz"</w:instrText>
            </w:r>
            <w:r w:rsidR="001C6039" w:rsidRPr="003D5487">
              <w:fldChar w:fldCharType="separate"/>
            </w:r>
            <w:r w:rsidRPr="003D5487">
              <w:rPr>
                <w:rStyle w:val="aa"/>
                <w:rFonts w:ascii="Times New Roman" w:hAnsi="Times New Roman"/>
                <w:color w:val="auto"/>
                <w:lang w:val="kk-KZ" w:eastAsia="ko-KR"/>
              </w:rPr>
              <w:t>http://www.rkcntidad.kz</w:t>
            </w:r>
            <w:r w:rsidR="001C6039" w:rsidRPr="003D5487">
              <w:fldChar w:fldCharType="end"/>
            </w:r>
            <w:r w:rsidRPr="003D5487">
              <w:rPr>
                <w:rFonts w:ascii="Times New Roman" w:hAnsi="Times New Roman"/>
                <w:lang w:eastAsia="ko-KR"/>
              </w:rPr>
              <w:t xml:space="preserve">, </w:t>
            </w:r>
            <w:hyperlink r:id="rId6" w:history="1">
              <w:r w:rsidRPr="003D5487">
                <w:rPr>
                  <w:rStyle w:val="aa"/>
                  <w:rFonts w:ascii="Times New Roman" w:hAnsi="Times New Roman"/>
                  <w:color w:val="auto"/>
                  <w:lang w:val="kk-KZ" w:eastAsia="ko-KR"/>
                </w:rPr>
                <w:t>http://www.ncai.kz</w:t>
              </w:r>
            </w:hyperlink>
            <w:r w:rsidRPr="003D5487">
              <w:rPr>
                <w:rFonts w:ascii="Times New Roman" w:hAnsi="Times New Roman"/>
                <w:lang w:eastAsia="ko-KR"/>
              </w:rPr>
              <w:t xml:space="preserve">, </w:t>
            </w:r>
            <w:r w:rsidRPr="003D5487">
              <w:rPr>
                <w:rFonts w:ascii="Times New Roman" w:hAnsi="Times New Roman"/>
                <w:lang w:val="kk-KZ" w:eastAsia="ko-KR"/>
              </w:rPr>
              <w:t>http:elibrary.ru</w:t>
            </w:r>
          </w:p>
          <w:p w:rsidR="001C61A2" w:rsidRPr="003D5487" w:rsidRDefault="001C61A2" w:rsidP="001C61A2">
            <w:pPr>
              <w:pStyle w:val="a6"/>
              <w:tabs>
                <w:tab w:val="left" w:pos="720"/>
              </w:tabs>
              <w:suppressAutoHyphens/>
              <w:spacing w:before="0" w:beforeAutospacing="0" w:after="0" w:afterAutospacing="0"/>
              <w:ind w:left="720"/>
              <w:jc w:val="both"/>
              <w:rPr>
                <w:lang w:val="kk-KZ"/>
              </w:rPr>
            </w:pPr>
          </w:p>
          <w:p w:rsidR="004F1D70" w:rsidRPr="003D5487" w:rsidRDefault="004F1D70" w:rsidP="004F1D7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:rsidR="002B076B" w:rsidRPr="003D5487" w:rsidRDefault="002B076B" w:rsidP="00286C82">
            <w:pPr>
              <w:pStyle w:val="ad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</w:tbl>
    <w:p w:rsidR="008C02A8" w:rsidRPr="003D5487" w:rsidRDefault="008C02A8" w:rsidP="008C02A8">
      <w:pPr>
        <w:spacing w:after="0" w:line="240" w:lineRule="auto"/>
        <w:rPr>
          <w:rFonts w:ascii="Times New Roman" w:hAnsi="Times New Roman"/>
          <w:vanish/>
          <w:sz w:val="24"/>
          <w:szCs w:val="24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C02A8" w:rsidRPr="00490DEB" w:rsidTr="003548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8C02A8" w:rsidRPr="003D5487" w:rsidRDefault="008C02A8" w:rsidP="008C02A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8C02A8" w:rsidRPr="003D5487" w:rsidRDefault="008C02A8" w:rsidP="008C02A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8C02A8" w:rsidRPr="003D5487" w:rsidRDefault="008C02A8" w:rsidP="008C02A8">
            <w:pPr>
              <w:pStyle w:val="ab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8C02A8" w:rsidRPr="003D5487" w:rsidRDefault="008C02A8" w:rsidP="00133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 Мүмкіндігі шектеулі студенттер</w:t>
            </w:r>
            <w:r w:rsidR="0013359A"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13359A" w:rsidRPr="003D5487">
              <w:rPr>
                <w:rFonts w:ascii="Times New Roman" w:hAnsi="Times New Roman"/>
                <w:sz w:val="24"/>
                <w:szCs w:val="24"/>
                <w:lang w:val="kk-KZ" w:bidi="fa-IR"/>
              </w:rPr>
              <w:t>n</w:t>
            </w:r>
            <w:r w:rsidR="0013359A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ur.divine777@gmail.com</w:t>
            </w:r>
            <w:r w:rsidR="0013359A"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8C02A8" w:rsidRPr="00490DEB" w:rsidTr="003548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Бағалаужәнеаттестаттаусаясаты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Критериалдыбағалау</w:t>
            </w:r>
            <w:proofErr w:type="spellEnd"/>
            <w:r w:rsidRPr="003D548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дескрипторларғасәйкесоқытунәтижелерінбағалау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аралық</w:t>
            </w:r>
            <w:proofErr w:type="spellEnd"/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емтихандарда</w:t>
            </w:r>
            <w:proofErr w:type="spellEnd"/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құзыреттіліктің</w:t>
            </w:r>
            <w:proofErr w:type="spellEnd"/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қалыптасуын</w:t>
            </w:r>
            <w:proofErr w:type="spellEnd"/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тексеру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</w:rPr>
              <w:t>).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C02A8" w:rsidRPr="003D5487" w:rsidRDefault="008C02A8" w:rsidP="008C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Жиынтықбағалау: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аудиториядағы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(вебинардағы) жұмыстың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белсенділігін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бағалау; орындалған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тапсырманы</w:t>
            </w:r>
            <w:r w:rsidR="001901DF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бағалау.</w:t>
            </w:r>
          </w:p>
        </w:tc>
      </w:tr>
    </w:tbl>
    <w:p w:rsidR="008C02A8" w:rsidRPr="003D5487" w:rsidRDefault="008C02A8" w:rsidP="008C02A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C02A8" w:rsidRPr="003D5487" w:rsidRDefault="008C02A8" w:rsidP="008C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5487">
        <w:rPr>
          <w:rFonts w:ascii="Times New Roman" w:hAnsi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34"/>
        <w:gridCol w:w="816"/>
        <w:gridCol w:w="744"/>
        <w:gridCol w:w="850"/>
        <w:gridCol w:w="709"/>
        <w:gridCol w:w="1418"/>
        <w:gridCol w:w="1179"/>
      </w:tblGrid>
      <w:tr w:rsidR="008C02A8" w:rsidRPr="003D5487" w:rsidTr="00562771">
        <w:trPr>
          <w:jc w:val="center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Білімдібағалауформасы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2A8" w:rsidRPr="003D5487" w:rsidRDefault="008C02A8" w:rsidP="008C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Сабақтыөткізутүрі / платформа</w:t>
            </w:r>
          </w:p>
        </w:tc>
      </w:tr>
    </w:tbl>
    <w:p w:rsidR="008C02A8" w:rsidRPr="003D5487" w:rsidRDefault="008C02A8" w:rsidP="008C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8C02A8" w:rsidRPr="003D5487" w:rsidTr="0056277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A8" w:rsidRPr="003D5487" w:rsidRDefault="008C02A8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2A8" w:rsidRPr="003D5487" w:rsidRDefault="008C02A8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1D70" w:rsidRPr="003D5487" w:rsidTr="004F1D7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793C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1-дәріс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«Кіріспе. Қазіргі заманғы исламтану үрдістері. Дереккөздер.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,ОН8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4F1D70" w:rsidRPr="003D5487" w:rsidRDefault="004F1D70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1.2</w:t>
            </w:r>
          </w:p>
          <w:p w:rsidR="004F1D70" w:rsidRPr="003D5487" w:rsidRDefault="00AF23AD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D70" w:rsidRPr="003D5487" w:rsidRDefault="00AF23AD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8C02A8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Кіріспе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Zoom- 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бейнедәріс</w:t>
            </w:r>
          </w:p>
        </w:tc>
      </w:tr>
      <w:tr w:rsidR="004F1D70" w:rsidRPr="003D5487" w:rsidTr="004F1D7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D70" w:rsidRPr="003D5487" w:rsidRDefault="004F1D70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1-практикалық сабақ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 Ислам дін тарихилық  тұрғысынан. Білім мониторингі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1.2</w:t>
            </w:r>
            <w:r w:rsidR="00AF23AD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BC6096">
            <w:pPr>
              <w:tabs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C6096" w:rsidRPr="003D54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D70" w:rsidRPr="003D5487" w:rsidRDefault="004F1D70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AF23AD" w:rsidRPr="003D5487" w:rsidTr="004F1D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2-дәріс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Исламның іргелі принциптері мен парыздары. Аймақтық ислам моделі.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6A5A94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Zoom- да бейнедәріс</w:t>
            </w:r>
          </w:p>
        </w:tc>
      </w:tr>
      <w:tr w:rsidR="00AF23AD" w:rsidRPr="003D5487" w:rsidTr="004F1D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2-практикалық сабақ.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Құран мен Сунна – діннің екі қайнар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2.1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</w:p>
          <w:p w:rsidR="00AF23AD" w:rsidRPr="003D5487" w:rsidRDefault="00AF23AD" w:rsidP="008C02A8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BC60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C6096" w:rsidRPr="003D54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23AD" w:rsidRPr="003D5487" w:rsidTr="003548E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3-дәріс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Исламға дейінгі Орталық Азия түркілері. Ежелгі діндер мен мифология.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бейнедәріс</w:t>
            </w:r>
          </w:p>
        </w:tc>
      </w:tr>
      <w:tr w:rsidR="00AF23AD" w:rsidRPr="003D5487" w:rsidTr="003548E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3-практикалық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Мазхабтар туралы ғылыми түсінік. Ханафи мазхабы.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BC60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C6096" w:rsidRPr="003D54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3AD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AF23AD" w:rsidP="0098691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4-дәріс.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Араб жаулауының тарихи «ақ таңдақтары». Түркі-араб байланыстарының динамикасы.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-4</w:t>
            </w: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1.2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AF23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 </w:t>
            </w:r>
          </w:p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3AD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4 - практикалық сабақ. Шаманизм мен әлемдік діндер: айырмашылықтар пен сабақтастық. Салыстырмалы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2.1.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</w:t>
            </w:r>
          </w:p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BC60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C6096" w:rsidRPr="003D54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A6" w:rsidRPr="003D5487" w:rsidRDefault="00DB0DA6" w:rsidP="00DB0D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53ED4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F23AD" w:rsidP="00BC6096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МӨЖ </w:t>
            </w: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Құран кәрімнің қазақ тіліне аудармалары Халифа Алтай және оның мұрасы. Реферат.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="00AF23A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  <w:p w:rsidR="00A53ED4" w:rsidRPr="003D5487" w:rsidRDefault="00A53ED4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DB0DA6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қащықтық курстары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23AD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91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дәріс. Ислам дінінің Қазақстан жерінде таралуының тарихи кезеңдері.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Zoom- да бейне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AF23AD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BC609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практикалық сабақ. </w:t>
            </w:r>
            <w:r w:rsidR="008C091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Исламды аймақта қабылдаудың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BC609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C6096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562771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Zoom- да 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вебинар </w:t>
            </w:r>
          </w:p>
        </w:tc>
      </w:tr>
      <w:tr w:rsidR="00BC6096" w:rsidRPr="003D5487" w:rsidTr="00793CB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6" w:rsidRPr="003D5487" w:rsidRDefault="00BC6096" w:rsidP="00BC60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6" w:rsidRPr="003D5487" w:rsidRDefault="00BC6096" w:rsidP="005F158A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ӨЖ 2.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Түркілердің ис</w:t>
            </w:r>
            <w:r w:rsidR="005F158A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ла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м дінін қабылдауының тарихи алғышарттары (М. Бұлұтай,  З. Жандарбек еңбектері бойынша рецензия)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6" w:rsidRPr="003D5487" w:rsidRDefault="00BC609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BC6096" w:rsidRPr="003D5487" w:rsidRDefault="00BC609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6" w:rsidRPr="003D5487" w:rsidRDefault="00BC609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BC6096" w:rsidRPr="003D5487" w:rsidRDefault="00BC609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3.1</w:t>
            </w:r>
          </w:p>
          <w:p w:rsidR="00BC6096" w:rsidRPr="003D5487" w:rsidRDefault="00BC609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3.2</w:t>
            </w:r>
          </w:p>
          <w:p w:rsidR="00BC6096" w:rsidRPr="003D5487" w:rsidRDefault="00BC609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6" w:rsidRPr="003D5487" w:rsidRDefault="00BC6096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6" w:rsidRPr="003D5487" w:rsidRDefault="00BC6096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6" w:rsidRPr="003D5487" w:rsidRDefault="0022359A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6" w:rsidRPr="003D5487" w:rsidRDefault="00BC609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қашықтық курстары</w:t>
            </w:r>
          </w:p>
        </w:tc>
      </w:tr>
      <w:tr w:rsidR="00A53ED4" w:rsidRPr="003D5487" w:rsidTr="003548E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253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8C02A8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АБ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1-4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F23AD" w:rsidRPr="003D5487" w:rsidTr="00AF23AD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Ұлы ғалымдар мұрасына (10-12 ғғ.) заманауи көзқарас. Әл Фараби ат-Түрки мұрасы ислам тұрғысынан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AF23AD" w:rsidRPr="003D5487" w:rsidRDefault="00AF23AD" w:rsidP="00AF23AD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A20C2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бейнедәріс</w:t>
            </w:r>
          </w:p>
        </w:tc>
      </w:tr>
      <w:tr w:rsidR="00AF23AD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Құтадғу Білік (Құтты Білік) – ортағасырлық түркі-мұсылмандық  мәдениетінің қайталанбас жәдігерлігі. Деректанулық аспекттері.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59463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AF23AD" w:rsidRPr="003D5487" w:rsidRDefault="00AF23AD" w:rsidP="0059463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:rsidR="00AF23AD" w:rsidRPr="003D5487" w:rsidRDefault="00AF23AD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5946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AF23AD" w:rsidRPr="003D5487" w:rsidRDefault="00AF23AD" w:rsidP="005946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AF23AD" w:rsidRPr="003D5487" w:rsidRDefault="00AF23AD" w:rsidP="005946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  <w:p w:rsidR="00AF23AD" w:rsidRPr="003D5487" w:rsidRDefault="00AF23AD" w:rsidP="008C02A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AF23AD" w:rsidRPr="003D5487" w:rsidTr="003548E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дәріс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 Дәстүрлі ислам және шежірелер мен фольклор арасындағы байланыстар.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3548E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</w:p>
          <w:p w:rsidR="00AF23AD" w:rsidRPr="003D5487" w:rsidRDefault="00AF23AD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Zoom- 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бейне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AF23AD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Қожалар және дәстүрлі ислам.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3548E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3AD" w:rsidRPr="003D5487" w:rsidRDefault="00AF23AD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</w:p>
          <w:p w:rsidR="00AF23AD" w:rsidRPr="003D5487" w:rsidRDefault="00AF23AD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3AD" w:rsidRPr="003D5487" w:rsidRDefault="00AF23AD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A53ED4" w:rsidRPr="003D5487" w:rsidTr="00AF23A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792E2C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CF0" w:rsidRPr="003D5487" w:rsidRDefault="00AF23AD" w:rsidP="00C92C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AB5AB5"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="00C92CF0"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92CF0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Аймақтық ислам </w:t>
            </w:r>
            <w:proofErr w:type="gramStart"/>
            <w:r w:rsidR="00C92CF0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тұжырымдамасы  (</w:t>
            </w:r>
            <w:proofErr w:type="gramEnd"/>
            <w:r w:rsidR="00C92CF0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Шетелдік әдебиет- ресейлік көптомдық энциклопедиялық сөздікпен жұмыс жасау</w:t>
            </w:r>
            <w:r w:rsidR="00C92CF0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A53ED4" w:rsidRPr="003D5487" w:rsidRDefault="00A53ED4" w:rsidP="00C92CF0">
            <w:pPr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3548E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A53ED4" w:rsidRPr="003D5487" w:rsidRDefault="00A53ED4" w:rsidP="003548E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594633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A53ED4" w:rsidRPr="003D5487" w:rsidRDefault="00A53ED4" w:rsidP="003548E3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3.1</w:t>
            </w:r>
          </w:p>
          <w:p w:rsidR="00A53ED4" w:rsidRPr="003D5487" w:rsidRDefault="00AF23AD" w:rsidP="003548E3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3.2</w:t>
            </w:r>
          </w:p>
          <w:p w:rsidR="00A53ED4" w:rsidRPr="003D5487" w:rsidRDefault="00A53ED4" w:rsidP="003548E3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F23AD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C92CF0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Аналитикалы</w:t>
            </w:r>
            <w:proofErr w:type="spellEnd"/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DB0DA6" w:rsidP="00DB0D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қашықтық курстары</w:t>
            </w:r>
          </w:p>
        </w:tc>
      </w:tr>
      <w:tr w:rsidR="00263976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5D7F7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Сопылық тариқаттардың Орталық Азиядағы рөлі.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3548E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263976" w:rsidRPr="003D5487" w:rsidRDefault="00263976" w:rsidP="003548E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:rsidR="00263976" w:rsidRPr="003D5487" w:rsidRDefault="00263976" w:rsidP="003548E3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5627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 </w:t>
            </w:r>
          </w:p>
        </w:tc>
      </w:tr>
      <w:tr w:rsidR="00263976" w:rsidRPr="003D5487" w:rsidTr="00AF23A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практикалық сабақ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 Дәстүрлі агиография: Арыстан баб, Йассауи тұлғалары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Әулиелік және әулиелер феномені. Қыдыр Ата – дәстүрлі исламдағы киелі тұлға.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tabs>
                <w:tab w:val="left" w:pos="1276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Zoom- 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бейнедәріс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Мәшһүр-Жүсіп және оның рухани мұрасы.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263976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0E38C0">
            <w:pPr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="00AB5AB5"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3C4BA6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Қазақстанның сакральды географиясы.  Киелі Түркістан. </w:t>
            </w:r>
            <w:r w:rsidR="000E38C0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Вируталды карта, </w:t>
            </w:r>
            <w:r w:rsidR="003C4BA6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6A5A9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2-4,ОН-8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3.1</w:t>
            </w:r>
          </w:p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</w:p>
          <w:p w:rsidR="00263976" w:rsidRPr="003D5487" w:rsidRDefault="00263976" w:rsidP="003548E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736F9D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DB0DA6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қашықтық курстары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 дәріс</w:t>
            </w: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Номадизм және ислам: рухани жарасымдылық себептері. «Мәрттік»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5627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дәріс 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A26F56" w:rsidRDefault="00263976" w:rsidP="00793C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Бұхара – Орталық Азиядағы аймақтық исламның рухани-ағартушылық орталығы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B0C" w:rsidRPr="003D5487" w:rsidRDefault="004A2B0C" w:rsidP="004A2B0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63976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263976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263976" w:rsidRPr="003D5487" w:rsidRDefault="004A2B0C" w:rsidP="004A2B0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3.1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3.2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A53ED4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263976" w:rsidP="008C02A8">
            <w:pPr>
              <w:pStyle w:val="ab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263976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37301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A53ED4" w:rsidRPr="003D5487" w:rsidRDefault="00A53ED4" w:rsidP="0037301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="00263976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6A4" w:rsidRPr="003D5487" w:rsidTr="00793C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3D54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A4" w:rsidRPr="003D5487" w:rsidRDefault="002F66A4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6A4" w:rsidRPr="003D5487" w:rsidRDefault="002F66A4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A4" w:rsidRPr="003D5487" w:rsidRDefault="002F66A4" w:rsidP="00793C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976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Түркі-моңғол династиялары және ислам. Өзбек хан феномені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  <w:t xml:space="preserve">11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Қазақ хандығы дәуріндегі дәстүрлі ханафи мазхабындағы ұлттық шариғат және оның қоғамдағы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-3</w:t>
            </w:r>
          </w:p>
          <w:p w:rsidR="004A2B0C" w:rsidRPr="003D5487" w:rsidRDefault="004A2B0C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A2B0C" w:rsidRPr="003D5487" w:rsidRDefault="004A2B0C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 w:rsidR="004A2B0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-5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A20C2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бейнедәріс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Түркілердің исламды қабылдауы – ұжымдық сана трансформациясының  факторы.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4A2B0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  <w:r w:rsidR="004A2B0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3.1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3.2</w:t>
            </w:r>
          </w:p>
          <w:p w:rsidR="00263976" w:rsidRPr="003D5487" w:rsidRDefault="00263976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дабейнедәріс</w:t>
            </w:r>
          </w:p>
        </w:tc>
      </w:tr>
      <w:tr w:rsidR="0067041E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FA1ACE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67041E" w:rsidP="0078156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="00AB5AB5"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5. 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Қазақстанның аймақтық рухани орталығы – Маңғыстау. Виртуалдық  карта,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67041E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2-4,ОН-8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67041E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3.1</w:t>
            </w:r>
          </w:p>
          <w:p w:rsidR="0067041E" w:rsidRPr="003D5487" w:rsidRDefault="0067041E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</w:p>
          <w:p w:rsidR="0067041E" w:rsidRPr="003D5487" w:rsidRDefault="0067041E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1E" w:rsidRPr="003D5487" w:rsidRDefault="0067041E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67041E" w:rsidP="00793CB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1E" w:rsidRPr="003D5487" w:rsidRDefault="0067041E" w:rsidP="00793C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</w:t>
            </w: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41E" w:rsidRPr="003D5487" w:rsidRDefault="0067041E" w:rsidP="00793C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қашықтық курстары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12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қоғамындағы мұсылмандық құндылықтар мен көшпелілер мәдениетінің синтезі. Абыз, жырау, билер мұрасы.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4A2B0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4A2B0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. ОН 5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E9419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дәріс.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Қазақы-мұсылмандық дүние суреттемесі. Басты мифологемалар мен  </w:t>
            </w:r>
            <w:r w:rsidR="00E94197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ұғымдар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-2. 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</w:p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1.1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2.1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2.2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263976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13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Қазақ мұсылман қауымының халықаралық байланыстары (XVI-XX ғ басы). Қажылық тарихы.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3.1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</w:p>
          <w:p w:rsidR="00263976" w:rsidRPr="003D5487" w:rsidRDefault="00263976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76" w:rsidRPr="003D5487" w:rsidRDefault="00263976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76" w:rsidRPr="003D5487" w:rsidRDefault="00263976" w:rsidP="00562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</w:t>
            </w:r>
            <w:r w:rsidR="00562771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вебинар </w:t>
            </w:r>
          </w:p>
        </w:tc>
      </w:tr>
      <w:tr w:rsidR="00562771" w:rsidRPr="003D5487" w:rsidTr="005627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3080D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="00AB5AB5" w:rsidRPr="003D548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6. </w:t>
            </w:r>
            <w:r w:rsidR="0073080D"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қисса-дастандары</w:t>
            </w:r>
            <w:r w:rsidR="0073080D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– дәстүрлі исламның дереккөзі және айқын көрінісі.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-4, ОН 8</w:t>
            </w:r>
            <w:r w:rsidR="004A2B0C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-9</w:t>
            </w:r>
          </w:p>
          <w:p w:rsidR="00562771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73080D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Аналитикалық-рефлексивтік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DB0DA6" w:rsidP="00562771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Универ, қашықтық курстары</w:t>
            </w:r>
          </w:p>
        </w:tc>
      </w:tr>
      <w:tr w:rsidR="00562771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дәріс.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салт-дәстүрлерінің мазмұны мен эволюциясы. Синтез, синкретизм, деформация мәселелері. Ислами және бейислами әдеттер. Дәріс-дискуссия.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бейнедәріс</w:t>
            </w:r>
          </w:p>
        </w:tc>
      </w:tr>
      <w:tr w:rsidR="00562771" w:rsidRPr="003D5487" w:rsidTr="0026397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14 практикалық сабақ. 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Ишандар институты және  XIX ғ. Қазақстандағы діни құрылымдар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6A5A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1.1</w:t>
            </w:r>
          </w:p>
          <w:p w:rsidR="00562771" w:rsidRPr="003D5487" w:rsidRDefault="00562771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3.1</w:t>
            </w:r>
          </w:p>
          <w:p w:rsidR="00562771" w:rsidRPr="003D5487" w:rsidRDefault="00562771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D5487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ЖИ 3.2</w:t>
            </w:r>
          </w:p>
          <w:p w:rsidR="00562771" w:rsidRPr="003D5487" w:rsidRDefault="00562771" w:rsidP="00793CB4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562771" w:rsidRPr="003D5487" w:rsidTr="005627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дәріс.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Қазақы мұсылмандық дәстүрдің құлдилауы. Отаршылдықтың рухани-өркениеттік зардаптары.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6A5A94" w:rsidRPr="003D5487">
              <w:rPr>
                <w:rFonts w:ascii="Times New Roman" w:hAnsi="Times New Roman"/>
                <w:sz w:val="24"/>
                <w:szCs w:val="24"/>
                <w:lang w:val="kk-KZ"/>
              </w:rPr>
              <w:t>, ОН 4-5</w:t>
            </w:r>
          </w:p>
          <w:p w:rsidR="00562771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1.1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ЖИ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Проблемалық 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Zoom-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да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D5487">
              <w:rPr>
                <w:rFonts w:ascii="Times New Roman" w:hAnsi="Times New Roman"/>
                <w:sz w:val="24"/>
                <w:szCs w:val="24"/>
              </w:rPr>
              <w:t>бейнедәріс</w:t>
            </w:r>
          </w:p>
        </w:tc>
      </w:tr>
      <w:tr w:rsidR="00562771" w:rsidRPr="003D5487" w:rsidTr="0056277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FA1ACE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5323E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 практикалық сабақ</w:t>
            </w:r>
            <w:r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="005323E3" w:rsidRPr="003D54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 зиялыларының д</w:t>
            </w: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іни-ағартушылық </w:t>
            </w:r>
            <w:r w:rsidR="005323E3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3E3" w:rsidRPr="003D5487" w:rsidRDefault="00562771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  <w:r w:rsidR="005323E3"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-5. </w:t>
            </w:r>
          </w:p>
          <w:p w:rsidR="00562771" w:rsidRPr="003D5487" w:rsidRDefault="005323E3" w:rsidP="00793CB4">
            <w:pPr>
              <w:pStyle w:val="ab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ОН-7-8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3.1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>ЖИ 3.2</w:t>
            </w:r>
          </w:p>
          <w:p w:rsidR="00562771" w:rsidRPr="003D5487" w:rsidRDefault="00562771" w:rsidP="00793CB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5487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71" w:rsidRPr="003D5487" w:rsidRDefault="00562771" w:rsidP="008C02A8">
            <w:pPr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A53ED4" w:rsidRPr="003D5487" w:rsidTr="003548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562771" w:rsidP="008C02A8">
            <w:pPr>
              <w:pStyle w:val="ab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5487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3D54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pStyle w:val="ab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ED4" w:rsidRPr="003D5487" w:rsidRDefault="00A53ED4" w:rsidP="008C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8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D4" w:rsidRPr="003D5487" w:rsidRDefault="00A53ED4" w:rsidP="008C02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2A8" w:rsidRPr="003D5487" w:rsidRDefault="008C02A8" w:rsidP="008C02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02A8" w:rsidRPr="003D5487" w:rsidRDefault="008C02A8" w:rsidP="008C02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40C" w:rsidRPr="003D5487" w:rsidRDefault="00FF440C" w:rsidP="00FF440C">
      <w:pPr>
        <w:pStyle w:val="ad"/>
        <w:rPr>
          <w:rFonts w:ascii="Times New Roman" w:hAnsi="Times New Roman"/>
          <w:sz w:val="20"/>
          <w:szCs w:val="20"/>
          <w:lang w:val="en-US"/>
        </w:rPr>
      </w:pPr>
      <w:r w:rsidRPr="003D5487">
        <w:rPr>
          <w:rFonts w:ascii="Times New Roman" w:hAnsi="Times New Roman"/>
          <w:sz w:val="20"/>
          <w:szCs w:val="20"/>
          <w:lang w:val="kk-KZ"/>
        </w:rPr>
        <w:t xml:space="preserve">Декан                                                                              </w:t>
      </w:r>
      <w:r w:rsidR="00490DEB">
        <w:rPr>
          <w:rFonts w:ascii="Times New Roman" w:hAnsi="Times New Roman"/>
          <w:sz w:val="20"/>
          <w:szCs w:val="20"/>
          <w:lang w:val="kk-KZ"/>
        </w:rPr>
        <w:t xml:space="preserve">                      Байгунаков Д</w:t>
      </w:r>
      <w:r w:rsidRPr="003D5487">
        <w:rPr>
          <w:rFonts w:ascii="Times New Roman" w:hAnsi="Times New Roman"/>
          <w:sz w:val="20"/>
          <w:szCs w:val="20"/>
          <w:lang w:val="kk-KZ"/>
        </w:rPr>
        <w:t>.С.</w:t>
      </w:r>
    </w:p>
    <w:p w:rsidR="00FF440C" w:rsidRPr="003D5487" w:rsidRDefault="00FF440C" w:rsidP="00FF440C">
      <w:pPr>
        <w:tabs>
          <w:tab w:val="left" w:pos="6840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  <w:r w:rsidRPr="003D5487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490DEB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FF440C" w:rsidRPr="003D5487" w:rsidRDefault="00FF440C" w:rsidP="00FF440C">
      <w:pPr>
        <w:tabs>
          <w:tab w:val="left" w:pos="6840"/>
        </w:tabs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3D5487">
        <w:rPr>
          <w:rFonts w:ascii="Times New Roman" w:hAnsi="Times New Roman"/>
          <w:sz w:val="20"/>
          <w:szCs w:val="20"/>
          <w:lang w:val="kk-KZ"/>
        </w:rPr>
        <w:tab/>
        <w:t xml:space="preserve">                                       </w:t>
      </w:r>
    </w:p>
    <w:p w:rsidR="00FF440C" w:rsidRPr="003D5487" w:rsidRDefault="00FF440C" w:rsidP="00FF440C">
      <w:pPr>
        <w:pStyle w:val="ad"/>
        <w:rPr>
          <w:rFonts w:ascii="Times New Roman" w:hAnsi="Times New Roman"/>
          <w:sz w:val="20"/>
          <w:szCs w:val="20"/>
          <w:lang w:val="kk-KZ"/>
        </w:rPr>
      </w:pPr>
      <w:r w:rsidRPr="003D5487">
        <w:rPr>
          <w:rFonts w:ascii="Times New Roman" w:hAnsi="Times New Roman"/>
          <w:sz w:val="20"/>
          <w:szCs w:val="20"/>
          <w:lang w:val="kk-KZ"/>
        </w:rPr>
        <w:t>.Кафедра меңгерушісі</w:t>
      </w:r>
      <w:r w:rsidRPr="003D5487">
        <w:rPr>
          <w:rFonts w:ascii="Times New Roman" w:hAnsi="Times New Roman"/>
          <w:sz w:val="20"/>
          <w:szCs w:val="20"/>
          <w:lang w:val="kk-KZ"/>
        </w:rPr>
        <w:tab/>
      </w:r>
      <w:r w:rsidRPr="003D5487">
        <w:rPr>
          <w:rFonts w:ascii="Times New Roman" w:hAnsi="Times New Roman"/>
          <w:sz w:val="20"/>
          <w:szCs w:val="20"/>
          <w:lang w:val="kk-KZ"/>
        </w:rPr>
        <w:tab/>
        <w:t xml:space="preserve">                                                      Кәрібаев Б.Б.</w:t>
      </w:r>
      <w:r w:rsidRPr="003D5487">
        <w:rPr>
          <w:rFonts w:ascii="Times New Roman" w:hAnsi="Times New Roman"/>
          <w:sz w:val="20"/>
          <w:szCs w:val="20"/>
          <w:lang w:val="kk-KZ"/>
        </w:rPr>
        <w:tab/>
      </w:r>
      <w:r w:rsidRPr="003D5487">
        <w:rPr>
          <w:rFonts w:ascii="Times New Roman" w:hAnsi="Times New Roman"/>
          <w:sz w:val="20"/>
          <w:szCs w:val="20"/>
          <w:lang w:val="kk-KZ"/>
        </w:rPr>
        <w:tab/>
      </w:r>
      <w:r w:rsidRPr="003D5487">
        <w:rPr>
          <w:rFonts w:ascii="Times New Roman" w:hAnsi="Times New Roman"/>
          <w:sz w:val="20"/>
          <w:szCs w:val="20"/>
          <w:lang w:val="kk-KZ"/>
        </w:rPr>
        <w:tab/>
      </w:r>
    </w:p>
    <w:p w:rsidR="00FF440C" w:rsidRPr="003D5487" w:rsidRDefault="00FF440C" w:rsidP="00FF440C">
      <w:pPr>
        <w:pStyle w:val="ad"/>
        <w:rPr>
          <w:rFonts w:ascii="Times New Roman" w:hAnsi="Times New Roman"/>
          <w:sz w:val="20"/>
          <w:szCs w:val="20"/>
          <w:lang w:val="kk-KZ"/>
        </w:rPr>
      </w:pPr>
    </w:p>
    <w:p w:rsidR="00FF440C" w:rsidRPr="003D5487" w:rsidRDefault="00FF440C" w:rsidP="00FF440C">
      <w:pPr>
        <w:pStyle w:val="ad"/>
        <w:rPr>
          <w:rFonts w:ascii="Times New Roman" w:hAnsi="Times New Roman"/>
          <w:sz w:val="20"/>
          <w:szCs w:val="20"/>
          <w:lang w:val="en-US"/>
        </w:rPr>
      </w:pPr>
      <w:r w:rsidRPr="003D5487">
        <w:rPr>
          <w:rFonts w:ascii="Times New Roman" w:hAnsi="Times New Roman"/>
          <w:sz w:val="20"/>
          <w:szCs w:val="20"/>
          <w:lang w:val="kk-KZ"/>
        </w:rPr>
        <w:t xml:space="preserve">Дәріскер                                                                        </w:t>
      </w:r>
      <w:r w:rsidR="00490DEB">
        <w:rPr>
          <w:rFonts w:ascii="Times New Roman" w:hAnsi="Times New Roman"/>
          <w:sz w:val="20"/>
          <w:szCs w:val="20"/>
          <w:lang w:val="kk-KZ"/>
        </w:rPr>
        <w:t xml:space="preserve">                       Құмғанбаев Ж.Ж</w:t>
      </w:r>
    </w:p>
    <w:p w:rsidR="00FF440C" w:rsidRPr="003D5487" w:rsidRDefault="00FF440C" w:rsidP="00FF440C">
      <w:pPr>
        <w:pStyle w:val="ad"/>
        <w:rPr>
          <w:rFonts w:ascii="Times New Roman" w:hAnsi="Times New Roman"/>
          <w:sz w:val="20"/>
          <w:szCs w:val="20"/>
        </w:rPr>
      </w:pPr>
    </w:p>
    <w:p w:rsidR="00FF440C" w:rsidRPr="003D5487" w:rsidRDefault="00FF440C" w:rsidP="00FF440C">
      <w:pPr>
        <w:spacing w:after="0" w:line="240" w:lineRule="auto"/>
        <w:jc w:val="both"/>
        <w:rPr>
          <w:rFonts w:ascii="Times New Roman" w:hAnsi="Times New Roman"/>
        </w:rPr>
      </w:pPr>
    </w:p>
    <w:p w:rsidR="00DE3D56" w:rsidRPr="003D5487" w:rsidRDefault="00DE3D56" w:rsidP="00FF440C">
      <w:pPr>
        <w:pStyle w:val="ad"/>
        <w:rPr>
          <w:rFonts w:ascii="Times New Roman" w:hAnsi="Times New Roman"/>
          <w:sz w:val="24"/>
          <w:szCs w:val="24"/>
        </w:rPr>
      </w:pPr>
    </w:p>
    <w:sectPr w:rsidR="00DE3D56" w:rsidRPr="003D5487" w:rsidSect="004955E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3C33"/>
    <w:multiLevelType w:val="multilevel"/>
    <w:tmpl w:val="498E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723D7"/>
    <w:multiLevelType w:val="multilevel"/>
    <w:tmpl w:val="2D9C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43D73"/>
    <w:multiLevelType w:val="hybridMultilevel"/>
    <w:tmpl w:val="6470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410D"/>
    <w:multiLevelType w:val="multilevel"/>
    <w:tmpl w:val="A53C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454AF"/>
    <w:multiLevelType w:val="multilevel"/>
    <w:tmpl w:val="02D2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701D5"/>
    <w:multiLevelType w:val="multilevel"/>
    <w:tmpl w:val="09F09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53014"/>
    <w:multiLevelType w:val="multilevel"/>
    <w:tmpl w:val="77626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77B03"/>
    <w:multiLevelType w:val="multilevel"/>
    <w:tmpl w:val="FD7AC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4722D"/>
    <w:multiLevelType w:val="multilevel"/>
    <w:tmpl w:val="E324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8B6"/>
    <w:multiLevelType w:val="multilevel"/>
    <w:tmpl w:val="C26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192386"/>
    <w:multiLevelType w:val="multilevel"/>
    <w:tmpl w:val="F21C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82AEF"/>
    <w:multiLevelType w:val="multilevel"/>
    <w:tmpl w:val="97F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4F0034"/>
    <w:multiLevelType w:val="multilevel"/>
    <w:tmpl w:val="15BE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B0061"/>
    <w:multiLevelType w:val="multilevel"/>
    <w:tmpl w:val="81E0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46B4F"/>
    <w:multiLevelType w:val="multilevel"/>
    <w:tmpl w:val="21D4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9C0C7B"/>
    <w:multiLevelType w:val="multilevel"/>
    <w:tmpl w:val="FED2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006C5E"/>
    <w:multiLevelType w:val="multilevel"/>
    <w:tmpl w:val="2F66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884E33"/>
    <w:multiLevelType w:val="multilevel"/>
    <w:tmpl w:val="7C64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6B5A37"/>
    <w:multiLevelType w:val="multilevel"/>
    <w:tmpl w:val="96165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D37185"/>
    <w:multiLevelType w:val="multilevel"/>
    <w:tmpl w:val="A64C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F23AE4"/>
    <w:multiLevelType w:val="multilevel"/>
    <w:tmpl w:val="146CDF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C25B3"/>
    <w:multiLevelType w:val="multilevel"/>
    <w:tmpl w:val="018C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F5947"/>
    <w:multiLevelType w:val="hybridMultilevel"/>
    <w:tmpl w:val="45E83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24CEC"/>
    <w:multiLevelType w:val="multilevel"/>
    <w:tmpl w:val="82FA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1024D4"/>
    <w:multiLevelType w:val="multilevel"/>
    <w:tmpl w:val="3C06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4E6A2D"/>
    <w:multiLevelType w:val="multilevel"/>
    <w:tmpl w:val="2834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21C25"/>
    <w:multiLevelType w:val="multilevel"/>
    <w:tmpl w:val="F730B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966D41"/>
    <w:multiLevelType w:val="multilevel"/>
    <w:tmpl w:val="5EA8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C164A1"/>
    <w:multiLevelType w:val="multilevel"/>
    <w:tmpl w:val="65C80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D5580E"/>
    <w:multiLevelType w:val="multilevel"/>
    <w:tmpl w:val="9FE2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A7C9D"/>
    <w:multiLevelType w:val="multilevel"/>
    <w:tmpl w:val="EE8C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B3BB5"/>
    <w:multiLevelType w:val="multilevel"/>
    <w:tmpl w:val="BBF2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3E6B89"/>
    <w:multiLevelType w:val="multilevel"/>
    <w:tmpl w:val="5FEC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6F4CC1"/>
    <w:multiLevelType w:val="multilevel"/>
    <w:tmpl w:val="B4FC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141553"/>
    <w:multiLevelType w:val="multilevel"/>
    <w:tmpl w:val="94306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441D6"/>
    <w:multiLevelType w:val="multilevel"/>
    <w:tmpl w:val="E612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6157E1"/>
    <w:multiLevelType w:val="multilevel"/>
    <w:tmpl w:val="58B6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631BE4"/>
    <w:multiLevelType w:val="multilevel"/>
    <w:tmpl w:val="462EB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8F1E98"/>
    <w:multiLevelType w:val="multilevel"/>
    <w:tmpl w:val="BE5C63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91B51"/>
    <w:multiLevelType w:val="multilevel"/>
    <w:tmpl w:val="2CDE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8C3A9A"/>
    <w:multiLevelType w:val="multilevel"/>
    <w:tmpl w:val="B936D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9604F"/>
    <w:multiLevelType w:val="multilevel"/>
    <w:tmpl w:val="246C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F46E8C"/>
    <w:multiLevelType w:val="multilevel"/>
    <w:tmpl w:val="643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733D1"/>
    <w:multiLevelType w:val="multilevel"/>
    <w:tmpl w:val="2ED2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6"/>
  </w:num>
  <w:num w:numId="5">
    <w:abstractNumId w:val="40"/>
  </w:num>
  <w:num w:numId="6">
    <w:abstractNumId w:val="39"/>
  </w:num>
  <w:num w:numId="7">
    <w:abstractNumId w:val="41"/>
  </w:num>
  <w:num w:numId="8">
    <w:abstractNumId w:val="12"/>
  </w:num>
  <w:num w:numId="9">
    <w:abstractNumId w:val="37"/>
  </w:num>
  <w:num w:numId="10">
    <w:abstractNumId w:val="25"/>
  </w:num>
  <w:num w:numId="11">
    <w:abstractNumId w:val="31"/>
  </w:num>
  <w:num w:numId="12">
    <w:abstractNumId w:val="8"/>
  </w:num>
  <w:num w:numId="13">
    <w:abstractNumId w:val="11"/>
  </w:num>
  <w:num w:numId="14">
    <w:abstractNumId w:val="15"/>
  </w:num>
  <w:num w:numId="15">
    <w:abstractNumId w:val="33"/>
  </w:num>
  <w:num w:numId="16">
    <w:abstractNumId w:val="18"/>
  </w:num>
  <w:num w:numId="17">
    <w:abstractNumId w:val="19"/>
  </w:num>
  <w:num w:numId="18">
    <w:abstractNumId w:val="1"/>
  </w:num>
  <w:num w:numId="19">
    <w:abstractNumId w:val="4"/>
  </w:num>
  <w:num w:numId="20">
    <w:abstractNumId w:val="20"/>
  </w:num>
  <w:num w:numId="21">
    <w:abstractNumId w:val="35"/>
  </w:num>
  <w:num w:numId="22">
    <w:abstractNumId w:val="38"/>
  </w:num>
  <w:num w:numId="23">
    <w:abstractNumId w:val="17"/>
  </w:num>
  <w:num w:numId="24">
    <w:abstractNumId w:val="42"/>
  </w:num>
  <w:num w:numId="25">
    <w:abstractNumId w:val="5"/>
  </w:num>
  <w:num w:numId="26">
    <w:abstractNumId w:val="27"/>
  </w:num>
  <w:num w:numId="27">
    <w:abstractNumId w:val="21"/>
  </w:num>
  <w:num w:numId="28">
    <w:abstractNumId w:val="26"/>
  </w:num>
  <w:num w:numId="29">
    <w:abstractNumId w:val="34"/>
  </w:num>
  <w:num w:numId="30">
    <w:abstractNumId w:val="0"/>
  </w:num>
  <w:num w:numId="31">
    <w:abstractNumId w:val="7"/>
  </w:num>
  <w:num w:numId="32">
    <w:abstractNumId w:val="36"/>
  </w:num>
  <w:num w:numId="33">
    <w:abstractNumId w:val="24"/>
  </w:num>
  <w:num w:numId="34">
    <w:abstractNumId w:val="10"/>
  </w:num>
  <w:num w:numId="35">
    <w:abstractNumId w:val="23"/>
  </w:num>
  <w:num w:numId="36">
    <w:abstractNumId w:val="9"/>
  </w:num>
  <w:num w:numId="37">
    <w:abstractNumId w:val="32"/>
  </w:num>
  <w:num w:numId="38">
    <w:abstractNumId w:val="28"/>
  </w:num>
  <w:num w:numId="39">
    <w:abstractNumId w:val="14"/>
  </w:num>
  <w:num w:numId="40">
    <w:abstractNumId w:val="43"/>
  </w:num>
  <w:num w:numId="41">
    <w:abstractNumId w:val="3"/>
  </w:num>
  <w:num w:numId="42">
    <w:abstractNumId w:val="29"/>
  </w:num>
  <w:num w:numId="43">
    <w:abstractNumId w:val="2"/>
  </w:num>
  <w:num w:numId="44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F"/>
    <w:rsid w:val="00017339"/>
    <w:rsid w:val="0002783D"/>
    <w:rsid w:val="000877AD"/>
    <w:rsid w:val="00091C13"/>
    <w:rsid w:val="000A4B35"/>
    <w:rsid w:val="000C4FD6"/>
    <w:rsid w:val="000E38C0"/>
    <w:rsid w:val="00105B6D"/>
    <w:rsid w:val="0010775A"/>
    <w:rsid w:val="0013359A"/>
    <w:rsid w:val="00141A3F"/>
    <w:rsid w:val="001734DE"/>
    <w:rsid w:val="0018202C"/>
    <w:rsid w:val="001901DF"/>
    <w:rsid w:val="00195D41"/>
    <w:rsid w:val="001B138C"/>
    <w:rsid w:val="001C6039"/>
    <w:rsid w:val="001C61A2"/>
    <w:rsid w:val="001D3F5F"/>
    <w:rsid w:val="001F33CF"/>
    <w:rsid w:val="001F612E"/>
    <w:rsid w:val="0022359A"/>
    <w:rsid w:val="00231579"/>
    <w:rsid w:val="00263976"/>
    <w:rsid w:val="00273340"/>
    <w:rsid w:val="00286C82"/>
    <w:rsid w:val="00293001"/>
    <w:rsid w:val="002B076B"/>
    <w:rsid w:val="002C1CAB"/>
    <w:rsid w:val="002F66A4"/>
    <w:rsid w:val="003008B7"/>
    <w:rsid w:val="00307B53"/>
    <w:rsid w:val="003325F1"/>
    <w:rsid w:val="003340BE"/>
    <w:rsid w:val="0035378D"/>
    <w:rsid w:val="003548E3"/>
    <w:rsid w:val="0036309B"/>
    <w:rsid w:val="0037301C"/>
    <w:rsid w:val="0038794D"/>
    <w:rsid w:val="003C4BA6"/>
    <w:rsid w:val="003D5487"/>
    <w:rsid w:val="003F785A"/>
    <w:rsid w:val="00405BE1"/>
    <w:rsid w:val="00420A44"/>
    <w:rsid w:val="00421AD8"/>
    <w:rsid w:val="00422EED"/>
    <w:rsid w:val="00470E7F"/>
    <w:rsid w:val="004716A2"/>
    <w:rsid w:val="00490DEB"/>
    <w:rsid w:val="004955E6"/>
    <w:rsid w:val="004968CD"/>
    <w:rsid w:val="004A0A42"/>
    <w:rsid w:val="004A2B0C"/>
    <w:rsid w:val="004A455B"/>
    <w:rsid w:val="004F1D70"/>
    <w:rsid w:val="00515120"/>
    <w:rsid w:val="0053147E"/>
    <w:rsid w:val="005323E3"/>
    <w:rsid w:val="005351A5"/>
    <w:rsid w:val="005562BA"/>
    <w:rsid w:val="00562771"/>
    <w:rsid w:val="00584753"/>
    <w:rsid w:val="00594633"/>
    <w:rsid w:val="005B0C27"/>
    <w:rsid w:val="005B489B"/>
    <w:rsid w:val="005B5B7F"/>
    <w:rsid w:val="005B7A28"/>
    <w:rsid w:val="005C34DE"/>
    <w:rsid w:val="005C45C8"/>
    <w:rsid w:val="005D7F72"/>
    <w:rsid w:val="005F158A"/>
    <w:rsid w:val="00612724"/>
    <w:rsid w:val="006224DB"/>
    <w:rsid w:val="0062499C"/>
    <w:rsid w:val="006342AE"/>
    <w:rsid w:val="006614B0"/>
    <w:rsid w:val="00664089"/>
    <w:rsid w:val="00666ABD"/>
    <w:rsid w:val="00666B9C"/>
    <w:rsid w:val="0067041E"/>
    <w:rsid w:val="00672DFF"/>
    <w:rsid w:val="006A5A94"/>
    <w:rsid w:val="006B0167"/>
    <w:rsid w:val="00704D55"/>
    <w:rsid w:val="0073080D"/>
    <w:rsid w:val="00736F9D"/>
    <w:rsid w:val="00781563"/>
    <w:rsid w:val="00792E2C"/>
    <w:rsid w:val="00793CB4"/>
    <w:rsid w:val="007B62F5"/>
    <w:rsid w:val="007D77F3"/>
    <w:rsid w:val="007E6603"/>
    <w:rsid w:val="00800821"/>
    <w:rsid w:val="0080371E"/>
    <w:rsid w:val="0080395E"/>
    <w:rsid w:val="008253F9"/>
    <w:rsid w:val="0085699D"/>
    <w:rsid w:val="00864751"/>
    <w:rsid w:val="008744D4"/>
    <w:rsid w:val="0088228D"/>
    <w:rsid w:val="008A1CDC"/>
    <w:rsid w:val="008C02A8"/>
    <w:rsid w:val="008C091D"/>
    <w:rsid w:val="008C24DF"/>
    <w:rsid w:val="008E047E"/>
    <w:rsid w:val="008F2EB1"/>
    <w:rsid w:val="0090613A"/>
    <w:rsid w:val="0091352F"/>
    <w:rsid w:val="00920C69"/>
    <w:rsid w:val="00926CDF"/>
    <w:rsid w:val="009623EC"/>
    <w:rsid w:val="00981498"/>
    <w:rsid w:val="009858B8"/>
    <w:rsid w:val="00986918"/>
    <w:rsid w:val="00992E45"/>
    <w:rsid w:val="009D7F13"/>
    <w:rsid w:val="009E0490"/>
    <w:rsid w:val="00A02F99"/>
    <w:rsid w:val="00A0511D"/>
    <w:rsid w:val="00A14A3B"/>
    <w:rsid w:val="00A20C20"/>
    <w:rsid w:val="00A26F56"/>
    <w:rsid w:val="00A53ED4"/>
    <w:rsid w:val="00A654E9"/>
    <w:rsid w:val="00AB5AB5"/>
    <w:rsid w:val="00AE14B9"/>
    <w:rsid w:val="00AF23AD"/>
    <w:rsid w:val="00B07973"/>
    <w:rsid w:val="00B36A0C"/>
    <w:rsid w:val="00B70AA8"/>
    <w:rsid w:val="00BA3634"/>
    <w:rsid w:val="00BB1466"/>
    <w:rsid w:val="00BC6096"/>
    <w:rsid w:val="00BD0A8D"/>
    <w:rsid w:val="00BE5231"/>
    <w:rsid w:val="00C65FB4"/>
    <w:rsid w:val="00C82E92"/>
    <w:rsid w:val="00C92CF0"/>
    <w:rsid w:val="00D02AB0"/>
    <w:rsid w:val="00D1324A"/>
    <w:rsid w:val="00D23CF9"/>
    <w:rsid w:val="00D43E2C"/>
    <w:rsid w:val="00D479FA"/>
    <w:rsid w:val="00D53AC2"/>
    <w:rsid w:val="00D82A67"/>
    <w:rsid w:val="00D918C8"/>
    <w:rsid w:val="00D950E7"/>
    <w:rsid w:val="00DB0420"/>
    <w:rsid w:val="00DB0DA6"/>
    <w:rsid w:val="00DC51E7"/>
    <w:rsid w:val="00DD6D00"/>
    <w:rsid w:val="00DE3D56"/>
    <w:rsid w:val="00E44F26"/>
    <w:rsid w:val="00E62DD4"/>
    <w:rsid w:val="00E85610"/>
    <w:rsid w:val="00E94197"/>
    <w:rsid w:val="00EB3774"/>
    <w:rsid w:val="00ED6F92"/>
    <w:rsid w:val="00F07214"/>
    <w:rsid w:val="00F13728"/>
    <w:rsid w:val="00F35574"/>
    <w:rsid w:val="00F66B1E"/>
    <w:rsid w:val="00F80E29"/>
    <w:rsid w:val="00FA0E27"/>
    <w:rsid w:val="00FA1ACE"/>
    <w:rsid w:val="00FA7136"/>
    <w:rsid w:val="00FB35B4"/>
    <w:rsid w:val="00FF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5C15E-669A-4791-A837-E94985D8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D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95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0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008B7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008B7"/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styleId="a6">
    <w:name w:val="Normal (Web)"/>
    <w:basedOn w:val="a"/>
    <w:link w:val="a7"/>
    <w:unhideWhenUsed/>
    <w:rsid w:val="00DE3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E3D56"/>
    <w:rPr>
      <w:b/>
      <w:bCs/>
    </w:rPr>
  </w:style>
  <w:style w:type="character" w:styleId="a9">
    <w:name w:val="Emphasis"/>
    <w:basedOn w:val="a0"/>
    <w:uiPriority w:val="20"/>
    <w:qFormat/>
    <w:rsid w:val="00DE3D56"/>
    <w:rPr>
      <w:i/>
      <w:iCs/>
    </w:rPr>
  </w:style>
  <w:style w:type="character" w:customStyle="1" w:styleId="s1">
    <w:name w:val="s1"/>
    <w:basedOn w:val="a0"/>
    <w:rsid w:val="00DE3D56"/>
  </w:style>
  <w:style w:type="character" w:customStyle="1" w:styleId="s3">
    <w:name w:val="s3"/>
    <w:basedOn w:val="a0"/>
    <w:rsid w:val="00DE3D56"/>
  </w:style>
  <w:style w:type="character" w:customStyle="1" w:styleId="s9">
    <w:name w:val="s9"/>
    <w:basedOn w:val="a0"/>
    <w:rsid w:val="00DE3D56"/>
  </w:style>
  <w:style w:type="character" w:styleId="aa">
    <w:name w:val="Hyperlink"/>
    <w:basedOn w:val="a0"/>
    <w:uiPriority w:val="99"/>
    <w:unhideWhenUsed/>
    <w:rsid w:val="00DE3D56"/>
    <w:rPr>
      <w:color w:val="0000FF"/>
      <w:u w:val="single"/>
    </w:rPr>
  </w:style>
  <w:style w:type="character" w:customStyle="1" w:styleId="s0">
    <w:name w:val="s0"/>
    <w:basedOn w:val="a0"/>
    <w:rsid w:val="00DE3D56"/>
  </w:style>
  <w:style w:type="character" w:customStyle="1" w:styleId="10">
    <w:name w:val="Заголовок 1 Знак"/>
    <w:basedOn w:val="a0"/>
    <w:link w:val="1"/>
    <w:uiPriority w:val="9"/>
    <w:rsid w:val="0049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8C02A8"/>
    <w:pPr>
      <w:ind w:left="720"/>
      <w:contextualSpacing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8C02A8"/>
    <w:rPr>
      <w:rFonts w:ascii="Calibri" w:eastAsia="Calibri" w:hAnsi="Calibri" w:cs="Times New Roman"/>
    </w:rPr>
  </w:style>
  <w:style w:type="character" w:customStyle="1" w:styleId="shorttext">
    <w:name w:val="short_text"/>
    <w:rsid w:val="008C02A8"/>
    <w:rPr>
      <w:rFonts w:cs="Times New Roman"/>
    </w:rPr>
  </w:style>
  <w:style w:type="paragraph" w:customStyle="1" w:styleId="11">
    <w:name w:val="Обычный1"/>
    <w:uiPriority w:val="99"/>
    <w:rsid w:val="008C02A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8C02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7">
    <w:name w:val="Font Style27"/>
    <w:basedOn w:val="a0"/>
    <w:uiPriority w:val="99"/>
    <w:rsid w:val="00A20C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A20C20"/>
    <w:rPr>
      <w:rFonts w:ascii="Times New Roman" w:hAnsi="Times New Roman" w:cs="Times New Roman" w:hint="default"/>
      <w:sz w:val="18"/>
      <w:szCs w:val="18"/>
    </w:rPr>
  </w:style>
  <w:style w:type="paragraph" w:customStyle="1" w:styleId="Style11">
    <w:name w:val="Style11"/>
    <w:basedOn w:val="a"/>
    <w:uiPriority w:val="99"/>
    <w:rsid w:val="0018202C"/>
    <w:pPr>
      <w:widowControl w:val="0"/>
      <w:autoSpaceDE w:val="0"/>
      <w:autoSpaceDN w:val="0"/>
      <w:adjustRightInd w:val="0"/>
      <w:spacing w:after="0" w:line="226" w:lineRule="exact"/>
      <w:ind w:hanging="35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86C8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locked/>
    <w:rsid w:val="004F1D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" TargetMode="External"/><Relationship Id="rId5" Type="http://schemas.openxmlformats.org/officeDocument/2006/relationships/hyperlink" Target="https://100kitap.kz/ru/book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ZhanKum</cp:lastModifiedBy>
  <cp:revision>3</cp:revision>
  <dcterms:created xsi:type="dcterms:W3CDTF">2024-09-09T02:31:00Z</dcterms:created>
  <dcterms:modified xsi:type="dcterms:W3CDTF">2024-09-09T02:36:00Z</dcterms:modified>
</cp:coreProperties>
</file>